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法人和其他组织统一社会信用代码制度建设总体方案</w:t>
      </w:r>
    </w:p>
    <w:p>
      <w:pPr>
        <w:jc w:val="center"/>
        <w:rPr>
          <w:rFonts w:hint="eastAsia"/>
          <w:sz w:val="28"/>
          <w:szCs w:val="28"/>
        </w:rPr>
      </w:pPr>
      <w:r>
        <w:rPr>
          <w:rFonts w:hint="eastAsia"/>
          <w:sz w:val="28"/>
          <w:szCs w:val="28"/>
        </w:rPr>
        <w:t>发展改革委 中央编办 民政部 财政部</w:t>
      </w:r>
    </w:p>
    <w:p>
      <w:pPr>
        <w:jc w:val="center"/>
        <w:rPr>
          <w:rFonts w:hint="eastAsia"/>
          <w:sz w:val="28"/>
          <w:szCs w:val="28"/>
        </w:rPr>
      </w:pPr>
      <w:r>
        <w:rPr>
          <w:rFonts w:hint="eastAsia"/>
          <w:sz w:val="28"/>
          <w:szCs w:val="28"/>
        </w:rPr>
        <w:t>人民银行 税务总局 工商总局 质检总局</w:t>
      </w:r>
    </w:p>
    <w:p>
      <w:pPr>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按照《国务院机构改革和职能转变方案》和2015年《政府工作报告》要求,为理顺代码管理体制机制,建立覆盖全面、稳定且唯一的以组织机构代码为基础的法人和其他组织统一社会信用代码(以下简称统一代码)制度,提出本方案。</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 一、基本情况</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(一)现有主要机构代码构成。</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我国现有机构代码分为两类。一是“原始码”,即由登记管理部门在法人和其他组织注册登记时发放的代码,主要包括工商部门的工商注册号、机构编制部门的机关及事业单位证书号、民政部门的社会组织登记证号等。二是“衍生码”,即在法人和其他组织注册后,相关部门发放的管理码,如组织机构代码管理部门的组织机构代码、人民银行的机构信用代码、税务总局的纳税人识别号等。</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1.组织机构代码。</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组织机构代码管理部门编制的组织机构代码共9位,包含本体代码(8位)和校验码(1位)两个部分。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2.工商注册号。</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工商部门编制的工商注册号共15位,包含首次登记管理机关代码(6位)、顺序码(8位)和校验码(1位)三个部分。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3.事业单位证书号。</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机构编制部门编制的事业单位证书号共12位,包含举办单位类别(1位)、核准登记的机关(6位)、同一机关辖内不同事业单位(5位)三个部分。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4.社会组织登记证号。</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民政部门编制的社会组织登记证号是汉字和阿拉伯数字的组合。</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5.机构信用代码。</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人民银行编制的机构信用代码共18位,包含准入登记管理机构类别(1位)、机构类别(2位)、行政区划(6位)、结算账户开户许可证核准号标识位(8位)、校验码(1位)五个部分。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6.纳税人识别号。</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税务部门对已申领组织机构代码的纳税人编制的纳税人识别号共15位,包含行政区划码(6位)和组织机构代码(9位)两个部分。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(二)现有机构代码存在的主要问题。</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当前我国机构代码不统一,缺乏有效协调管理和信息共享工作机制,大多数代码仅应用于各部门内部管理,一些部门信息数据相互割裂封闭,存在信息孤岛问题。各类机构代码长度、含义、作用不同,有的部门如工商、民政、机构编制部门等,在法人和其他组织成立时赋码;有的部门如人民银行、税务部门等,在行使管理职能过程中再次赋码。法人和其他组织在设立和办理相关业务时,需到多个部门申请代码,有的还收取费用。多个代码共存现象较为普遍,影响了同一主体信息比对,增加了社会负担,降低了行政效率。</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二、统一代码设计方案</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(一)基本原则。</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1.兼容并蓄,降低成本。以当前基础较好、应用广泛的组织机构代码为基础,最大限度满足各部门管理需求,降低另建及改造成本,减轻社会负担。</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2.统一标准,分步实施。制定统一代码制度建设相关标准,确定代码位数和构成。设立过渡期,实现现有各类机构代码逐步向统一代码过渡。</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3.立足当前,着眼长远。以满足需求、便利管理为导向,制定适合当前各部门兼容使用的编码规则,为将来各部门之间信息共享和业务协同打好基础。</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(二)统一代码构成。</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从唯一、统一、共享、便民和低成本转换等角度综合考虑,统一代码设计为18位,由登记管理部门代码、机构类别代码、登记管理机关行政区划码、主体标识码(组织机构代码)、校验码五个部分组成(见附件)。为便于行业管理和社会识别,统一代码的第一、二、三部分体现了登记管理部门、机构类别和登记管理机关行政区划,兼容了当前各登记管理部门行之有效的有含义代码功能。为保证唯一性和稳定性,第四部分设计为主体标识码(组织机构代码),充分体现了以组织机构代码为基础建立法人和其他组织统一社会信用代码制度的要求。为防止出现错误,第五部分设计为校验码。</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第一部分(第1位):登记管理部门代码,使用阿拉伯数字或英文字母表示。例如,机构编制、民政、工商三个登记管理部门分别使用1、2、3表示,其他登记管理部门可使用相应阿拉伯数字或英文字母表示。</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第二部分(第2位):机构类别代码,使用阿拉伯数字或英文字母表示。登记管理部门根据管理职能,确定在本部门登记的机构类别编码。例如,机构编制部门可用1表示机关单位,2表示事业单位,3表示由中央编办直接管理机构编制的群众团体;民政部门可用1表示社会团体,2表示民办非企业单位,3表示基金会;工商部门可用1表示企业,2表示个体工商户,3表示农民专业合作社。</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第三部分(第3—8位):登记管理机关行政区划码,使用阿拉伯数字表示。例如,国家用100000,北京用110000,注册登记时由系统自动生成,体现法人和其他组织注册登记及其登记管理机关所在地,既满足登记管理部门按地区管理需求,也便于社会对注册登记主体所在区域进行识别。(参照《中华人民共和国行政区划代码》〔GB/T 2260—2007〕)</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第四部分(第9—17位):主体标识码(组织机构代码),使用阿拉伯数字或英文字母表示。(参照《全国组织机构代码编制规则》〔GB 11714—1997〕)</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第五部分(第18位):校验码,使用阿拉伯数字或英文字母表示。</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(三)统一代码的主要特性。</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1.唯一性。统一代码及其9位主体标识码(组织机构代码)在全国范围内是唯一的。一个主体只能拥有一个统一代码,一个统一代码只能赋予一个主体。主体注销后,该代码将被留存,保留回溯查询功能。例如,一个主体由事业单位改制为企业,按照法定程序,需依法注销该事业单位,再设立新企业。新设立企业是一个新主体,需赋予新的统一代码。</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2.兼容性。统一代码最大程度地兼容现有各类机构代码,既能体现无含义代码的稳定可靠,又能发挥有含义代码便于分类管理的作用,最大程度地减少改造成本。统一代码在第二、三部分设计了机构类别代码和登记管理机关行政区划码,与工商注册号、事业单位证书号、机构信用代码相应部分含义一致。第四部分主体标识码采用组织机构代码,保证了统一代码与组织机构代码有效衔接。</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3.稳定性。统一代码一经赋予,在其主体存续期间,主体信息即使发生任何变化,统一代码均保持不变。例如,法人和其他组织迁徙或变更法定代表人、经营范围等,均不改变其统一代码。</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4.全覆盖。统一代码制度实施后,对新设立的法人和其他组织,在注册登记时发放统一代码;对已设立的法人和其他组织,通过适当方式换发统一代码,实现对法人和其他组织全覆盖。</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三、统一代码制度改革方案</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按照党中央、国务院决策部署,机构代码制度改革的总目标是建立覆盖全面、稳定且唯一的统一代码制度,实现管理从多头到统一转变、资源从分散到统筹转变、流程从脱节到衔接转变,为转变政府职能、提升行政效能、减轻法人和其他组织负担奠定基础。</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(一)明晰权责,加强协同。</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国家标准化管理部门会同登记管理部门、组织机构代码管理部门负责制定统一代码国家标准。组织机构代码管理部门负责管理统一代码资源,建设和运行维护统一代码数据库,为各部门提供信息服务,加强统一代码赋码后的校核。登记管理部门负责在法人和其他组织注册登记时发放统一代码,并将基本登记信息及其变更情况及时提供给组织机构代码管理部门。组织机构代码管理部门会同登记管理部门建立统一代码重错码核查和信息共享机制,定期通报赋码和信息回传情况。</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(二)源头赋码,全面覆盖。</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对新设立的法人和其他组织,在注册登记时发放统一代码,标注在注册登记证(照)上。法人和其他组织由现行的注册登记代码、组织机构代码分别申领办理,改为一次申领办理,取得唯一统一代码;由现行自愿申领组织机构代码,改为源头赋统一代码,形成准入登记与赋码同步完成机制,确保统一代码覆盖所有法人和其他组织。</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(三)预赋码段,回传信息。</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统一代码中的9位主体标识码由组织机构代码管理部门先按5年需求(含存量),一次性向国家登记管理部门预赋足量、连续的组织机构代码码段,各级登记管理机关按规则在办理注册登记时向法人和其他组织实时赋统一代码,赋码后将统一代码及相关信息按规定期限回传统一代码数据库,及时向社会公开并与其他部门共享。信息回传周期采取分类管理方式,具备网络条件的登记管理机关回传周期为1个工作日,不具备网络条件的登记管理机关回传周期为7个或10个工作日,具体由登记管理部门与组织机构代码管理部门商定。各省(区、市)登记管理部门应向同级组织机构代码管理部门提供具备网络条件的各级登记管理机关名录并及时更新。统一代码制度实施后,每年对实施情况开展监测;5年后组织专家对赋码方式开展终期评估,根据实施情况和专家意见,建立赋码工作长效机制。</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(四)平稳过渡,有序推进。</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本方案实施后,各有关部门应尽快完成现有机构代码向统一代码过渡。短期内难以完成的部门可设立过渡期,在2017年底前完成。有特殊困难的个别领域,最迟不得晚于2020年底。在过渡期内,统一代码与现有各类机构代码并存,各登记管理部门尽快建立统一代码与旧注册登记码的映射关系,保证信息在全国统一信用信息共享交换平台等实现互联共享,同时对本方案实施前已设立的法人和其他组织换发统一代码,逐步完成存量代码和登记证(照)转换。未转换的旧登记证(照)在过渡期内可继续使用。过渡期结束后,组织机构代码证和登记管理部门的旧登记证(照)停止使用,全部改为使用登记管理部门发放、以统一代码为编码的新登记证(照)。</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四、组织实施</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sz w:val="24"/>
          <w:szCs w:val="24"/>
        </w:rPr>
      </w:pPr>
      <w:r>
        <w:rPr>
          <w:rFonts w:hint="eastAsia"/>
          <w:sz w:val="24"/>
          <w:szCs w:val="24"/>
        </w:rPr>
        <w:t>建立由发展改革委牵头的协调机制,解决本方案实施中遇到的重大问题。本方案由登记管理部门会同组织机构代码管理部门按照不同领域分期分批实施。工商部门自2015年10月1日起实施,其他登记管理部门在2015年底前实施。本方案实施前,有关部门要做好制定统一代码标准、改造注册登记系统、预赋和分配码段等工作。推动制定法人和其他组织统一社会信用代码条例,形成实施统一代码的强制性国家标准。统一代码制度建设所需经费纳入同级政府预算。对新设立的法人和其他组织发放统一代码,以及对已设立的法人和其他组织换发统一代码,均不收取费用。地方各级人民政府和有关部门要加强对本方案的宣传解读和舆论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left"/>
        <w:rPr>
          <w:rFonts w:ascii="仿宋" w:hAnsi="仿宋" w:eastAsia="仿宋" w:cs="仿宋"/>
          <w:b w:val="0"/>
          <w:bCs w:val="0"/>
          <w:i w:val="0"/>
          <w:iCs w:val="0"/>
          <w:caps w:val="0"/>
          <w:color w:val="000000"/>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left"/>
        <w:rPr>
          <w:rFonts w:ascii="仿宋" w:hAnsi="仿宋" w:eastAsia="仿宋" w:cs="仿宋"/>
          <w:b w:val="0"/>
          <w:bCs w:val="0"/>
          <w:i w:val="0"/>
          <w:iCs w:val="0"/>
          <w:caps w:val="0"/>
          <w:color w:val="000000"/>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left"/>
        <w:rPr>
          <w:rFonts w:ascii="仿宋" w:hAnsi="仿宋" w:eastAsia="仿宋" w:cs="仿宋"/>
          <w:b w:val="0"/>
          <w:bCs w:val="0"/>
          <w:i w:val="0"/>
          <w:iCs w:val="0"/>
          <w:caps w:val="0"/>
          <w:color w:val="000000"/>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left"/>
        <w:rPr>
          <w:rFonts w:hint="default" w:ascii="Times New Roman" w:hAnsi="Times New Roman" w:cs="Times New Roman"/>
          <w:i w:val="0"/>
          <w:iCs w:val="0"/>
          <w:caps w:val="0"/>
          <w:color w:val="333333"/>
          <w:spacing w:val="0"/>
          <w:sz w:val="24"/>
          <w:szCs w:val="24"/>
        </w:rPr>
      </w:pPr>
      <w:bookmarkStart w:id="0" w:name="_GoBack"/>
      <w:bookmarkEnd w:id="0"/>
      <w:r>
        <w:rPr>
          <w:rFonts w:ascii="仿宋" w:hAnsi="仿宋" w:eastAsia="仿宋" w:cs="仿宋"/>
          <w:b w:val="0"/>
          <w:bCs w:val="0"/>
          <w:i w:val="0"/>
          <w:iCs w:val="0"/>
          <w:caps w:val="0"/>
          <w:color w:val="000000"/>
          <w:spacing w:val="0"/>
          <w:sz w:val="32"/>
          <w:szCs w:val="32"/>
          <w:bdr w:val="none" w:color="auto" w:sz="0" w:space="0"/>
          <w:shd w:val="clear" w:fill="FFFFFF"/>
        </w:rPr>
        <w:t>附件：法人和其他组织统一社会信用代码构成</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0"/>
        <w:gridCol w:w="1475"/>
        <w:gridCol w:w="1175"/>
        <w:gridCol w:w="305"/>
        <w:gridCol w:w="305"/>
        <w:gridCol w:w="305"/>
        <w:gridCol w:w="305"/>
        <w:gridCol w:w="305"/>
        <w:gridCol w:w="305"/>
        <w:gridCol w:w="305"/>
        <w:gridCol w:w="317"/>
        <w:gridCol w:w="317"/>
        <w:gridCol w:w="317"/>
        <w:gridCol w:w="317"/>
        <w:gridCol w:w="317"/>
        <w:gridCol w:w="317"/>
        <w:gridCol w:w="317"/>
        <w:gridCol w:w="318"/>
        <w:gridCol w:w="318"/>
        <w:gridCol w:w="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trPr>
        <w:tc>
          <w:tcPr>
            <w:tcW w:w="679" w:type="dxa"/>
            <w:tcBorders>
              <w:top w:val="single" w:color="auto" w:sz="8" w:space="0"/>
              <w:left w:val="single" w:color="auto" w:sz="8" w:space="0"/>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eastAsia" w:ascii="宋体" w:hAnsi="宋体" w:eastAsia="宋体" w:cs="宋体"/>
                <w:i w:val="0"/>
                <w:iCs w:val="0"/>
                <w:caps w:val="0"/>
                <w:color w:val="333333"/>
                <w:spacing w:val="0"/>
                <w:sz w:val="18"/>
                <w:szCs w:val="18"/>
                <w:bdr w:val="none" w:color="auto" w:sz="0" w:space="0"/>
              </w:rPr>
              <w:t>代码序号</w:t>
            </w:r>
          </w:p>
        </w:tc>
        <w:tc>
          <w:tcPr>
            <w:tcW w:w="1895" w:type="dxa"/>
            <w:tcBorders>
              <w:top w:val="single" w:color="auto" w:sz="8" w:space="0"/>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1</w:t>
            </w:r>
          </w:p>
        </w:tc>
        <w:tc>
          <w:tcPr>
            <w:tcW w:w="1497" w:type="dxa"/>
            <w:tcBorders>
              <w:top w:val="single" w:color="auto" w:sz="8" w:space="0"/>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2</w:t>
            </w:r>
          </w:p>
        </w:tc>
        <w:tc>
          <w:tcPr>
            <w:tcW w:w="356" w:type="dxa"/>
            <w:tcBorders>
              <w:top w:val="single" w:color="auto" w:sz="8" w:space="0"/>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3</w:t>
            </w:r>
          </w:p>
        </w:tc>
        <w:tc>
          <w:tcPr>
            <w:tcW w:w="356" w:type="dxa"/>
            <w:tcBorders>
              <w:top w:val="single" w:color="auto" w:sz="8" w:space="0"/>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4</w:t>
            </w:r>
          </w:p>
        </w:tc>
        <w:tc>
          <w:tcPr>
            <w:tcW w:w="356" w:type="dxa"/>
            <w:tcBorders>
              <w:top w:val="single" w:color="auto" w:sz="8" w:space="0"/>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5</w:t>
            </w:r>
          </w:p>
        </w:tc>
        <w:tc>
          <w:tcPr>
            <w:tcW w:w="356" w:type="dxa"/>
            <w:tcBorders>
              <w:top w:val="single" w:color="auto" w:sz="8" w:space="0"/>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6</w:t>
            </w:r>
          </w:p>
        </w:tc>
        <w:tc>
          <w:tcPr>
            <w:tcW w:w="356" w:type="dxa"/>
            <w:tcBorders>
              <w:top w:val="single" w:color="auto" w:sz="8" w:space="0"/>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7</w:t>
            </w:r>
          </w:p>
        </w:tc>
        <w:tc>
          <w:tcPr>
            <w:tcW w:w="356" w:type="dxa"/>
            <w:tcBorders>
              <w:top w:val="single" w:color="auto" w:sz="8" w:space="0"/>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8</w:t>
            </w:r>
          </w:p>
        </w:tc>
        <w:tc>
          <w:tcPr>
            <w:tcW w:w="356" w:type="dxa"/>
            <w:tcBorders>
              <w:top w:val="single" w:color="auto" w:sz="8" w:space="0"/>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9</w:t>
            </w:r>
          </w:p>
        </w:tc>
        <w:tc>
          <w:tcPr>
            <w:tcW w:w="356" w:type="dxa"/>
            <w:tcBorders>
              <w:top w:val="single" w:color="auto" w:sz="8" w:space="0"/>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10</w:t>
            </w:r>
          </w:p>
        </w:tc>
        <w:tc>
          <w:tcPr>
            <w:tcW w:w="356" w:type="dxa"/>
            <w:tcBorders>
              <w:top w:val="single" w:color="auto" w:sz="8" w:space="0"/>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11</w:t>
            </w:r>
          </w:p>
        </w:tc>
        <w:tc>
          <w:tcPr>
            <w:tcW w:w="356" w:type="dxa"/>
            <w:tcBorders>
              <w:top w:val="single" w:color="auto" w:sz="8" w:space="0"/>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12</w:t>
            </w:r>
          </w:p>
        </w:tc>
        <w:tc>
          <w:tcPr>
            <w:tcW w:w="356" w:type="dxa"/>
            <w:tcBorders>
              <w:top w:val="single" w:color="auto" w:sz="8" w:space="0"/>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13</w:t>
            </w:r>
          </w:p>
        </w:tc>
        <w:tc>
          <w:tcPr>
            <w:tcW w:w="356" w:type="dxa"/>
            <w:tcBorders>
              <w:top w:val="single" w:color="auto" w:sz="8" w:space="0"/>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14</w:t>
            </w:r>
          </w:p>
        </w:tc>
        <w:tc>
          <w:tcPr>
            <w:tcW w:w="356" w:type="dxa"/>
            <w:tcBorders>
              <w:top w:val="single" w:color="auto" w:sz="8" w:space="0"/>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15</w:t>
            </w:r>
          </w:p>
        </w:tc>
        <w:tc>
          <w:tcPr>
            <w:tcW w:w="356" w:type="dxa"/>
            <w:tcBorders>
              <w:top w:val="single" w:color="auto" w:sz="8" w:space="0"/>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16</w:t>
            </w:r>
          </w:p>
        </w:tc>
        <w:tc>
          <w:tcPr>
            <w:tcW w:w="356" w:type="dxa"/>
            <w:tcBorders>
              <w:top w:val="single" w:color="auto" w:sz="8" w:space="0"/>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17</w:t>
            </w:r>
          </w:p>
        </w:tc>
        <w:tc>
          <w:tcPr>
            <w:tcW w:w="356" w:type="dxa"/>
            <w:tcBorders>
              <w:top w:val="single" w:color="auto" w:sz="8" w:space="0"/>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trPr>
        <w:tc>
          <w:tcPr>
            <w:tcW w:w="679" w:type="dxa"/>
            <w:tcBorders>
              <w:top w:val="nil"/>
              <w:left w:val="single" w:color="auto" w:sz="8" w:space="0"/>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eastAsia" w:ascii="宋体" w:hAnsi="宋体" w:eastAsia="宋体" w:cs="宋体"/>
                <w:i w:val="0"/>
                <w:iCs w:val="0"/>
                <w:caps w:val="0"/>
                <w:color w:val="333333"/>
                <w:spacing w:val="0"/>
                <w:sz w:val="18"/>
                <w:szCs w:val="18"/>
                <w:bdr w:val="none" w:color="auto" w:sz="0" w:space="0"/>
              </w:rPr>
              <w:t>代码</w:t>
            </w:r>
          </w:p>
        </w:tc>
        <w:tc>
          <w:tcPr>
            <w:tcW w:w="1895" w:type="dxa"/>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X</w:t>
            </w:r>
          </w:p>
        </w:tc>
        <w:tc>
          <w:tcPr>
            <w:tcW w:w="1497" w:type="dxa"/>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X</w:t>
            </w:r>
          </w:p>
        </w:tc>
        <w:tc>
          <w:tcPr>
            <w:tcW w:w="356" w:type="dxa"/>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X</w:t>
            </w:r>
          </w:p>
        </w:tc>
        <w:tc>
          <w:tcPr>
            <w:tcW w:w="356" w:type="dxa"/>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X</w:t>
            </w:r>
          </w:p>
        </w:tc>
        <w:tc>
          <w:tcPr>
            <w:tcW w:w="356" w:type="dxa"/>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X</w:t>
            </w:r>
          </w:p>
        </w:tc>
        <w:tc>
          <w:tcPr>
            <w:tcW w:w="356" w:type="dxa"/>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X</w:t>
            </w:r>
          </w:p>
        </w:tc>
        <w:tc>
          <w:tcPr>
            <w:tcW w:w="356" w:type="dxa"/>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X</w:t>
            </w:r>
          </w:p>
        </w:tc>
        <w:tc>
          <w:tcPr>
            <w:tcW w:w="356" w:type="dxa"/>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X</w:t>
            </w:r>
          </w:p>
        </w:tc>
        <w:tc>
          <w:tcPr>
            <w:tcW w:w="356" w:type="dxa"/>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X</w:t>
            </w:r>
          </w:p>
        </w:tc>
        <w:tc>
          <w:tcPr>
            <w:tcW w:w="356" w:type="dxa"/>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X</w:t>
            </w:r>
          </w:p>
        </w:tc>
        <w:tc>
          <w:tcPr>
            <w:tcW w:w="356" w:type="dxa"/>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X</w:t>
            </w:r>
          </w:p>
        </w:tc>
        <w:tc>
          <w:tcPr>
            <w:tcW w:w="356" w:type="dxa"/>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X</w:t>
            </w:r>
          </w:p>
        </w:tc>
        <w:tc>
          <w:tcPr>
            <w:tcW w:w="356" w:type="dxa"/>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X</w:t>
            </w:r>
          </w:p>
        </w:tc>
        <w:tc>
          <w:tcPr>
            <w:tcW w:w="356" w:type="dxa"/>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X</w:t>
            </w:r>
          </w:p>
        </w:tc>
        <w:tc>
          <w:tcPr>
            <w:tcW w:w="356" w:type="dxa"/>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X</w:t>
            </w:r>
          </w:p>
        </w:tc>
        <w:tc>
          <w:tcPr>
            <w:tcW w:w="356" w:type="dxa"/>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X</w:t>
            </w:r>
          </w:p>
        </w:tc>
        <w:tc>
          <w:tcPr>
            <w:tcW w:w="356" w:type="dxa"/>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X</w:t>
            </w:r>
          </w:p>
        </w:tc>
        <w:tc>
          <w:tcPr>
            <w:tcW w:w="356" w:type="dxa"/>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18"/>
                <w:szCs w:val="18"/>
                <w:bdr w:val="none" w:color="auto" w:sz="0" w:space="0"/>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79" w:type="dxa"/>
            <w:tcBorders>
              <w:top w:val="nil"/>
              <w:left w:val="single" w:color="auto" w:sz="8" w:space="0"/>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eastAsia" w:ascii="宋体" w:hAnsi="宋体" w:eastAsia="宋体" w:cs="宋体"/>
                <w:i w:val="0"/>
                <w:iCs w:val="0"/>
                <w:caps w:val="0"/>
                <w:color w:val="333333"/>
                <w:spacing w:val="0"/>
                <w:sz w:val="18"/>
                <w:szCs w:val="18"/>
                <w:bdr w:val="none" w:color="auto" w:sz="0" w:space="0"/>
              </w:rPr>
              <w:t>说明</w:t>
            </w:r>
          </w:p>
        </w:tc>
        <w:tc>
          <w:tcPr>
            <w:tcW w:w="1895" w:type="dxa"/>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eastAsia" w:ascii="宋体" w:hAnsi="宋体" w:eastAsia="宋体" w:cs="宋体"/>
                <w:i w:val="0"/>
                <w:iCs w:val="0"/>
                <w:caps w:val="0"/>
                <w:color w:val="333333"/>
                <w:spacing w:val="0"/>
                <w:sz w:val="18"/>
                <w:szCs w:val="18"/>
                <w:bdr w:val="none" w:color="auto" w:sz="0" w:space="0"/>
              </w:rPr>
              <w:t>登</w:t>
            </w:r>
            <w:r>
              <w:rPr>
                <w:rFonts w:hint="eastAsia" w:ascii="宋体" w:hAnsi="宋体" w:eastAsia="宋体" w:cs="宋体"/>
                <w:i w:val="0"/>
                <w:iCs w:val="0"/>
                <w:caps w:val="0"/>
                <w:color w:val="333333"/>
                <w:spacing w:val="0"/>
                <w:sz w:val="18"/>
                <w:szCs w:val="18"/>
                <w:bdr w:val="none" w:color="auto" w:sz="0" w:space="0"/>
              </w:rPr>
              <w:br w:type="textWrapping"/>
            </w:r>
            <w:r>
              <w:rPr>
                <w:rFonts w:hint="eastAsia" w:ascii="宋体" w:hAnsi="宋体" w:eastAsia="宋体" w:cs="宋体"/>
                <w:i w:val="0"/>
                <w:iCs w:val="0"/>
                <w:caps w:val="0"/>
                <w:color w:val="333333"/>
                <w:spacing w:val="0"/>
                <w:sz w:val="18"/>
                <w:szCs w:val="18"/>
                <w:bdr w:val="none" w:color="auto" w:sz="0" w:space="0"/>
              </w:rPr>
              <w:t>　　记</w:t>
            </w:r>
            <w:r>
              <w:rPr>
                <w:rFonts w:hint="eastAsia" w:ascii="宋体" w:hAnsi="宋体" w:eastAsia="宋体" w:cs="宋体"/>
                <w:i w:val="0"/>
                <w:iCs w:val="0"/>
                <w:caps w:val="0"/>
                <w:color w:val="333333"/>
                <w:spacing w:val="0"/>
                <w:sz w:val="18"/>
                <w:szCs w:val="18"/>
                <w:bdr w:val="none" w:color="auto" w:sz="0" w:space="0"/>
              </w:rPr>
              <w:br w:type="textWrapping"/>
            </w:r>
            <w:r>
              <w:rPr>
                <w:rFonts w:hint="eastAsia" w:ascii="宋体" w:hAnsi="宋体" w:eastAsia="宋体" w:cs="宋体"/>
                <w:i w:val="0"/>
                <w:iCs w:val="0"/>
                <w:caps w:val="0"/>
                <w:color w:val="333333"/>
                <w:spacing w:val="0"/>
                <w:sz w:val="18"/>
                <w:szCs w:val="18"/>
                <w:bdr w:val="none" w:color="auto" w:sz="0" w:space="0"/>
              </w:rPr>
              <w:t>　　管</w:t>
            </w:r>
            <w:r>
              <w:rPr>
                <w:rFonts w:hint="eastAsia" w:ascii="宋体" w:hAnsi="宋体" w:eastAsia="宋体" w:cs="宋体"/>
                <w:i w:val="0"/>
                <w:iCs w:val="0"/>
                <w:caps w:val="0"/>
                <w:color w:val="333333"/>
                <w:spacing w:val="0"/>
                <w:sz w:val="18"/>
                <w:szCs w:val="18"/>
                <w:bdr w:val="none" w:color="auto" w:sz="0" w:space="0"/>
              </w:rPr>
              <w:br w:type="textWrapping"/>
            </w:r>
            <w:r>
              <w:rPr>
                <w:rFonts w:hint="eastAsia" w:ascii="宋体" w:hAnsi="宋体" w:eastAsia="宋体" w:cs="宋体"/>
                <w:i w:val="0"/>
                <w:iCs w:val="0"/>
                <w:caps w:val="0"/>
                <w:color w:val="333333"/>
                <w:spacing w:val="0"/>
                <w:sz w:val="18"/>
                <w:szCs w:val="18"/>
                <w:bdr w:val="none" w:color="auto" w:sz="0" w:space="0"/>
              </w:rPr>
              <w:t>　　理</w:t>
            </w:r>
            <w:r>
              <w:rPr>
                <w:rFonts w:hint="eastAsia" w:ascii="宋体" w:hAnsi="宋体" w:eastAsia="宋体" w:cs="宋体"/>
                <w:i w:val="0"/>
                <w:iCs w:val="0"/>
                <w:caps w:val="0"/>
                <w:color w:val="333333"/>
                <w:spacing w:val="0"/>
                <w:sz w:val="18"/>
                <w:szCs w:val="18"/>
                <w:bdr w:val="none" w:color="auto" w:sz="0" w:space="0"/>
              </w:rPr>
              <w:br w:type="textWrapping"/>
            </w:r>
            <w:r>
              <w:rPr>
                <w:rFonts w:hint="eastAsia" w:ascii="宋体" w:hAnsi="宋体" w:eastAsia="宋体" w:cs="宋体"/>
                <w:i w:val="0"/>
                <w:iCs w:val="0"/>
                <w:caps w:val="0"/>
                <w:color w:val="333333"/>
                <w:spacing w:val="0"/>
                <w:sz w:val="18"/>
                <w:szCs w:val="18"/>
                <w:bdr w:val="none" w:color="auto" w:sz="0" w:space="0"/>
              </w:rPr>
              <w:t>　　部</w:t>
            </w:r>
            <w:r>
              <w:rPr>
                <w:rFonts w:hint="eastAsia" w:ascii="宋体" w:hAnsi="宋体" w:eastAsia="宋体" w:cs="宋体"/>
                <w:i w:val="0"/>
                <w:iCs w:val="0"/>
                <w:caps w:val="0"/>
                <w:color w:val="333333"/>
                <w:spacing w:val="0"/>
                <w:sz w:val="18"/>
                <w:szCs w:val="18"/>
                <w:bdr w:val="none" w:color="auto" w:sz="0" w:space="0"/>
              </w:rPr>
              <w:br w:type="textWrapping"/>
            </w:r>
            <w:r>
              <w:rPr>
                <w:rFonts w:hint="eastAsia" w:ascii="宋体" w:hAnsi="宋体" w:eastAsia="宋体" w:cs="宋体"/>
                <w:i w:val="0"/>
                <w:iCs w:val="0"/>
                <w:caps w:val="0"/>
                <w:color w:val="333333"/>
                <w:spacing w:val="0"/>
                <w:sz w:val="18"/>
                <w:szCs w:val="18"/>
                <w:bdr w:val="none" w:color="auto" w:sz="0" w:space="0"/>
              </w:rPr>
              <w:t>　　门</w:t>
            </w:r>
            <w:r>
              <w:rPr>
                <w:rFonts w:hint="eastAsia" w:ascii="宋体" w:hAnsi="宋体" w:eastAsia="宋体" w:cs="宋体"/>
                <w:i w:val="0"/>
                <w:iCs w:val="0"/>
                <w:caps w:val="0"/>
                <w:color w:val="333333"/>
                <w:spacing w:val="0"/>
                <w:sz w:val="18"/>
                <w:szCs w:val="18"/>
                <w:bdr w:val="none" w:color="auto" w:sz="0" w:space="0"/>
              </w:rPr>
              <w:br w:type="textWrapping"/>
            </w:r>
            <w:r>
              <w:rPr>
                <w:rFonts w:hint="eastAsia" w:ascii="宋体" w:hAnsi="宋体" w:eastAsia="宋体" w:cs="宋体"/>
                <w:i w:val="0"/>
                <w:iCs w:val="0"/>
                <w:caps w:val="0"/>
                <w:color w:val="333333"/>
                <w:spacing w:val="0"/>
                <w:sz w:val="18"/>
                <w:szCs w:val="18"/>
                <w:bdr w:val="none" w:color="auto" w:sz="0" w:space="0"/>
              </w:rPr>
              <w:t>　　代</w:t>
            </w:r>
            <w:r>
              <w:rPr>
                <w:rFonts w:hint="eastAsia" w:ascii="宋体" w:hAnsi="宋体" w:eastAsia="宋体" w:cs="宋体"/>
                <w:i w:val="0"/>
                <w:iCs w:val="0"/>
                <w:caps w:val="0"/>
                <w:color w:val="333333"/>
                <w:spacing w:val="0"/>
                <w:sz w:val="18"/>
                <w:szCs w:val="18"/>
                <w:bdr w:val="none" w:color="auto" w:sz="0" w:space="0"/>
              </w:rPr>
              <w:br w:type="textWrapping"/>
            </w:r>
            <w:r>
              <w:rPr>
                <w:rFonts w:hint="eastAsia" w:ascii="宋体" w:hAnsi="宋体" w:eastAsia="宋体" w:cs="宋体"/>
                <w:i w:val="0"/>
                <w:iCs w:val="0"/>
                <w:caps w:val="0"/>
                <w:color w:val="333333"/>
                <w:spacing w:val="0"/>
                <w:sz w:val="18"/>
                <w:szCs w:val="18"/>
                <w:bdr w:val="none" w:color="auto" w:sz="0" w:space="0"/>
              </w:rPr>
              <w:t>　　码</w:t>
            </w:r>
            <w:r>
              <w:rPr>
                <w:rFonts w:hint="eastAsia" w:ascii="宋体" w:hAnsi="宋体" w:eastAsia="宋体" w:cs="宋体"/>
                <w:i w:val="0"/>
                <w:iCs w:val="0"/>
                <w:caps w:val="0"/>
                <w:color w:val="333333"/>
                <w:spacing w:val="0"/>
                <w:sz w:val="18"/>
                <w:szCs w:val="18"/>
                <w:bdr w:val="none" w:color="auto" w:sz="0" w:space="0"/>
              </w:rPr>
              <w:br w:type="textWrapping"/>
            </w:r>
            <w:r>
              <w:rPr>
                <w:rFonts w:hint="default" w:ascii="Times New Roman" w:hAnsi="Times New Roman" w:cs="Times New Roman"/>
                <w:i w:val="0"/>
                <w:iCs w:val="0"/>
                <w:caps w:val="0"/>
                <w:color w:val="333333"/>
                <w:spacing w:val="0"/>
                <w:sz w:val="18"/>
                <w:szCs w:val="18"/>
                <w:bdr w:val="none" w:color="auto" w:sz="0" w:space="0"/>
              </w:rPr>
              <w:t>　　1</w:t>
            </w:r>
            <w:r>
              <w:rPr>
                <w:rFonts w:hint="eastAsia" w:ascii="宋体" w:hAnsi="宋体" w:eastAsia="宋体" w:cs="宋体"/>
                <w:i w:val="0"/>
                <w:iCs w:val="0"/>
                <w:caps w:val="0"/>
                <w:color w:val="333333"/>
                <w:spacing w:val="0"/>
                <w:sz w:val="18"/>
                <w:szCs w:val="18"/>
                <w:bdr w:val="none" w:color="auto" w:sz="0" w:space="0"/>
              </w:rPr>
              <w:br w:type="textWrapping"/>
            </w:r>
            <w:r>
              <w:rPr>
                <w:rFonts w:hint="eastAsia" w:ascii="宋体" w:hAnsi="宋体" w:eastAsia="宋体" w:cs="宋体"/>
                <w:i w:val="0"/>
                <w:iCs w:val="0"/>
                <w:caps w:val="0"/>
                <w:color w:val="333333"/>
                <w:spacing w:val="0"/>
                <w:sz w:val="18"/>
                <w:szCs w:val="18"/>
                <w:bdr w:val="none" w:color="auto" w:sz="0" w:space="0"/>
              </w:rPr>
              <w:t>　　位</w:t>
            </w:r>
          </w:p>
        </w:tc>
        <w:tc>
          <w:tcPr>
            <w:tcW w:w="1497" w:type="dxa"/>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eastAsia" w:ascii="宋体" w:hAnsi="宋体" w:eastAsia="宋体" w:cs="宋体"/>
                <w:i w:val="0"/>
                <w:iCs w:val="0"/>
                <w:caps w:val="0"/>
                <w:color w:val="333333"/>
                <w:spacing w:val="0"/>
                <w:sz w:val="18"/>
                <w:szCs w:val="18"/>
                <w:bdr w:val="none" w:color="auto" w:sz="0" w:space="0"/>
              </w:rPr>
              <w:t>机</w:t>
            </w:r>
            <w:r>
              <w:rPr>
                <w:rFonts w:hint="eastAsia" w:ascii="宋体" w:hAnsi="宋体" w:eastAsia="宋体" w:cs="宋体"/>
                <w:i w:val="0"/>
                <w:iCs w:val="0"/>
                <w:caps w:val="0"/>
                <w:color w:val="333333"/>
                <w:spacing w:val="0"/>
                <w:sz w:val="18"/>
                <w:szCs w:val="18"/>
                <w:bdr w:val="none" w:color="auto" w:sz="0" w:space="0"/>
              </w:rPr>
              <w:br w:type="textWrapping"/>
            </w:r>
            <w:r>
              <w:rPr>
                <w:rFonts w:hint="eastAsia" w:ascii="宋体" w:hAnsi="宋体" w:eastAsia="宋体" w:cs="宋体"/>
                <w:i w:val="0"/>
                <w:iCs w:val="0"/>
                <w:caps w:val="0"/>
                <w:color w:val="333333"/>
                <w:spacing w:val="0"/>
                <w:sz w:val="18"/>
                <w:szCs w:val="18"/>
                <w:bdr w:val="none" w:color="auto" w:sz="0" w:space="0"/>
              </w:rPr>
              <w:t>　　构</w:t>
            </w:r>
            <w:r>
              <w:rPr>
                <w:rFonts w:hint="eastAsia" w:ascii="宋体" w:hAnsi="宋体" w:eastAsia="宋体" w:cs="宋体"/>
                <w:i w:val="0"/>
                <w:iCs w:val="0"/>
                <w:caps w:val="0"/>
                <w:color w:val="333333"/>
                <w:spacing w:val="0"/>
                <w:sz w:val="18"/>
                <w:szCs w:val="18"/>
                <w:bdr w:val="none" w:color="auto" w:sz="0" w:space="0"/>
              </w:rPr>
              <w:br w:type="textWrapping"/>
            </w:r>
            <w:r>
              <w:rPr>
                <w:rFonts w:hint="eastAsia" w:ascii="宋体" w:hAnsi="宋体" w:eastAsia="宋体" w:cs="宋体"/>
                <w:i w:val="0"/>
                <w:iCs w:val="0"/>
                <w:caps w:val="0"/>
                <w:color w:val="333333"/>
                <w:spacing w:val="0"/>
                <w:sz w:val="18"/>
                <w:szCs w:val="18"/>
                <w:bdr w:val="none" w:color="auto" w:sz="0" w:space="0"/>
              </w:rPr>
              <w:t>　　类</w:t>
            </w:r>
            <w:r>
              <w:rPr>
                <w:rFonts w:hint="eastAsia" w:ascii="宋体" w:hAnsi="宋体" w:eastAsia="宋体" w:cs="宋体"/>
                <w:i w:val="0"/>
                <w:iCs w:val="0"/>
                <w:caps w:val="0"/>
                <w:color w:val="333333"/>
                <w:spacing w:val="0"/>
                <w:sz w:val="18"/>
                <w:szCs w:val="18"/>
                <w:bdr w:val="none" w:color="auto" w:sz="0" w:space="0"/>
              </w:rPr>
              <w:br w:type="textWrapping"/>
            </w:r>
            <w:r>
              <w:rPr>
                <w:rFonts w:hint="eastAsia" w:ascii="宋体" w:hAnsi="宋体" w:eastAsia="宋体" w:cs="宋体"/>
                <w:i w:val="0"/>
                <w:iCs w:val="0"/>
                <w:caps w:val="0"/>
                <w:color w:val="333333"/>
                <w:spacing w:val="0"/>
                <w:sz w:val="18"/>
                <w:szCs w:val="18"/>
                <w:bdr w:val="none" w:color="auto" w:sz="0" w:space="0"/>
              </w:rPr>
              <w:t>　　别</w:t>
            </w:r>
            <w:r>
              <w:rPr>
                <w:rFonts w:hint="eastAsia" w:ascii="宋体" w:hAnsi="宋体" w:eastAsia="宋体" w:cs="宋体"/>
                <w:i w:val="0"/>
                <w:iCs w:val="0"/>
                <w:caps w:val="0"/>
                <w:color w:val="333333"/>
                <w:spacing w:val="0"/>
                <w:sz w:val="18"/>
                <w:szCs w:val="18"/>
                <w:bdr w:val="none" w:color="auto" w:sz="0" w:space="0"/>
              </w:rPr>
              <w:br w:type="textWrapping"/>
            </w:r>
            <w:r>
              <w:rPr>
                <w:rFonts w:hint="eastAsia" w:ascii="宋体" w:hAnsi="宋体" w:eastAsia="宋体" w:cs="宋体"/>
                <w:i w:val="0"/>
                <w:iCs w:val="0"/>
                <w:caps w:val="0"/>
                <w:color w:val="333333"/>
                <w:spacing w:val="0"/>
                <w:sz w:val="18"/>
                <w:szCs w:val="18"/>
                <w:bdr w:val="none" w:color="auto" w:sz="0" w:space="0"/>
              </w:rPr>
              <w:t>　　代</w:t>
            </w:r>
            <w:r>
              <w:rPr>
                <w:rFonts w:hint="eastAsia" w:ascii="宋体" w:hAnsi="宋体" w:eastAsia="宋体" w:cs="宋体"/>
                <w:i w:val="0"/>
                <w:iCs w:val="0"/>
                <w:caps w:val="0"/>
                <w:color w:val="333333"/>
                <w:spacing w:val="0"/>
                <w:sz w:val="18"/>
                <w:szCs w:val="18"/>
                <w:bdr w:val="none" w:color="auto" w:sz="0" w:space="0"/>
              </w:rPr>
              <w:br w:type="textWrapping"/>
            </w:r>
            <w:r>
              <w:rPr>
                <w:rFonts w:hint="eastAsia" w:ascii="宋体" w:hAnsi="宋体" w:eastAsia="宋体" w:cs="宋体"/>
                <w:i w:val="0"/>
                <w:iCs w:val="0"/>
                <w:caps w:val="0"/>
                <w:color w:val="333333"/>
                <w:spacing w:val="0"/>
                <w:sz w:val="18"/>
                <w:szCs w:val="18"/>
                <w:bdr w:val="none" w:color="auto" w:sz="0" w:space="0"/>
              </w:rPr>
              <w:t>　　码</w:t>
            </w:r>
            <w:r>
              <w:rPr>
                <w:rFonts w:hint="eastAsia" w:ascii="宋体" w:hAnsi="宋体" w:eastAsia="宋体" w:cs="宋体"/>
                <w:i w:val="0"/>
                <w:iCs w:val="0"/>
                <w:caps w:val="0"/>
                <w:color w:val="333333"/>
                <w:spacing w:val="0"/>
                <w:sz w:val="18"/>
                <w:szCs w:val="18"/>
                <w:bdr w:val="none" w:color="auto" w:sz="0" w:space="0"/>
              </w:rPr>
              <w:br w:type="textWrapping"/>
            </w:r>
            <w:r>
              <w:rPr>
                <w:rFonts w:hint="default" w:ascii="Times New Roman" w:hAnsi="Times New Roman" w:cs="Times New Roman"/>
                <w:i w:val="0"/>
                <w:iCs w:val="0"/>
                <w:caps w:val="0"/>
                <w:color w:val="333333"/>
                <w:spacing w:val="0"/>
                <w:sz w:val="18"/>
                <w:szCs w:val="18"/>
                <w:bdr w:val="none" w:color="auto" w:sz="0" w:space="0"/>
              </w:rPr>
              <w:t>　　1</w:t>
            </w:r>
            <w:r>
              <w:rPr>
                <w:rFonts w:hint="eastAsia" w:ascii="宋体" w:hAnsi="宋体" w:eastAsia="宋体" w:cs="宋体"/>
                <w:i w:val="0"/>
                <w:iCs w:val="0"/>
                <w:caps w:val="0"/>
                <w:color w:val="333333"/>
                <w:spacing w:val="0"/>
                <w:sz w:val="18"/>
                <w:szCs w:val="18"/>
                <w:bdr w:val="none" w:color="auto" w:sz="0" w:space="0"/>
              </w:rPr>
              <w:br w:type="textWrapping"/>
            </w:r>
            <w:r>
              <w:rPr>
                <w:rFonts w:hint="eastAsia" w:ascii="宋体" w:hAnsi="宋体" w:eastAsia="宋体" w:cs="宋体"/>
                <w:i w:val="0"/>
                <w:iCs w:val="0"/>
                <w:caps w:val="0"/>
                <w:color w:val="333333"/>
                <w:spacing w:val="0"/>
                <w:sz w:val="18"/>
                <w:szCs w:val="18"/>
                <w:bdr w:val="none" w:color="auto" w:sz="0" w:space="0"/>
              </w:rPr>
              <w:t>　　位</w:t>
            </w:r>
          </w:p>
        </w:tc>
        <w:tc>
          <w:tcPr>
            <w:tcW w:w="2136" w:type="dxa"/>
            <w:gridSpan w:val="6"/>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eastAsia" w:ascii="宋体" w:hAnsi="宋体" w:eastAsia="宋体" w:cs="宋体"/>
                <w:i w:val="0"/>
                <w:iCs w:val="0"/>
                <w:caps w:val="0"/>
                <w:color w:val="333333"/>
                <w:spacing w:val="0"/>
                <w:sz w:val="18"/>
                <w:szCs w:val="18"/>
                <w:bdr w:val="none" w:color="auto" w:sz="0" w:space="0"/>
              </w:rPr>
              <w:t>登记管理机关行政区划码6位</w:t>
            </w:r>
          </w:p>
        </w:tc>
        <w:tc>
          <w:tcPr>
            <w:tcW w:w="3203" w:type="dxa"/>
            <w:gridSpan w:val="9"/>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eastAsia" w:ascii="宋体" w:hAnsi="宋体" w:eastAsia="宋体" w:cs="宋体"/>
                <w:i w:val="0"/>
                <w:iCs w:val="0"/>
                <w:caps w:val="0"/>
                <w:color w:val="333333"/>
                <w:spacing w:val="0"/>
                <w:sz w:val="18"/>
                <w:szCs w:val="18"/>
                <w:bdr w:val="none" w:color="auto" w:sz="0" w:space="0"/>
              </w:rPr>
              <w:t>主体标识码（组织机构代码）9位</w:t>
            </w:r>
          </w:p>
        </w:tc>
        <w:tc>
          <w:tcPr>
            <w:tcW w:w="356" w:type="dxa"/>
            <w:tcBorders>
              <w:top w:val="nil"/>
              <w:left w:val="nil"/>
              <w:bottom w:val="single" w:color="auto" w:sz="8" w:space="0"/>
              <w:right w:val="single" w:color="auto" w:sz="8"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Times New Roman" w:hAnsi="Times New Roman" w:cs="Times New Roman"/>
                <w:sz w:val="24"/>
                <w:szCs w:val="24"/>
              </w:rPr>
            </w:pPr>
            <w:r>
              <w:rPr>
                <w:rFonts w:hint="eastAsia" w:ascii="宋体" w:hAnsi="宋体" w:eastAsia="宋体" w:cs="宋体"/>
                <w:i w:val="0"/>
                <w:iCs w:val="0"/>
                <w:caps w:val="0"/>
                <w:color w:val="333333"/>
                <w:spacing w:val="0"/>
                <w:sz w:val="18"/>
                <w:szCs w:val="18"/>
                <w:bdr w:val="none" w:color="auto" w:sz="0" w:space="0"/>
              </w:rPr>
              <w:t>校</w:t>
            </w:r>
            <w:r>
              <w:rPr>
                <w:rFonts w:hint="eastAsia" w:ascii="宋体" w:hAnsi="宋体" w:eastAsia="宋体" w:cs="宋体"/>
                <w:i w:val="0"/>
                <w:iCs w:val="0"/>
                <w:caps w:val="0"/>
                <w:color w:val="333333"/>
                <w:spacing w:val="0"/>
                <w:sz w:val="18"/>
                <w:szCs w:val="18"/>
                <w:bdr w:val="none" w:color="auto" w:sz="0" w:space="0"/>
              </w:rPr>
              <w:br w:type="textWrapping"/>
            </w:r>
            <w:r>
              <w:rPr>
                <w:rFonts w:hint="eastAsia" w:ascii="宋体" w:hAnsi="宋体" w:eastAsia="宋体" w:cs="宋体"/>
                <w:i w:val="0"/>
                <w:iCs w:val="0"/>
                <w:caps w:val="0"/>
                <w:color w:val="333333"/>
                <w:spacing w:val="0"/>
                <w:sz w:val="18"/>
                <w:szCs w:val="18"/>
                <w:bdr w:val="none" w:color="auto" w:sz="0" w:space="0"/>
              </w:rPr>
              <w:t>　　验</w:t>
            </w:r>
            <w:r>
              <w:rPr>
                <w:rFonts w:hint="eastAsia" w:ascii="宋体" w:hAnsi="宋体" w:eastAsia="宋体" w:cs="宋体"/>
                <w:i w:val="0"/>
                <w:iCs w:val="0"/>
                <w:caps w:val="0"/>
                <w:color w:val="333333"/>
                <w:spacing w:val="0"/>
                <w:sz w:val="18"/>
                <w:szCs w:val="18"/>
                <w:bdr w:val="none" w:color="auto" w:sz="0" w:space="0"/>
              </w:rPr>
              <w:br w:type="textWrapping"/>
            </w:r>
            <w:r>
              <w:rPr>
                <w:rFonts w:hint="eastAsia" w:ascii="宋体" w:hAnsi="宋体" w:eastAsia="宋体" w:cs="宋体"/>
                <w:i w:val="0"/>
                <w:iCs w:val="0"/>
                <w:caps w:val="0"/>
                <w:color w:val="333333"/>
                <w:spacing w:val="0"/>
                <w:sz w:val="18"/>
                <w:szCs w:val="18"/>
                <w:bdr w:val="none" w:color="auto" w:sz="0" w:space="0"/>
              </w:rPr>
              <w:t>　　码</w:t>
            </w:r>
            <w:r>
              <w:rPr>
                <w:rFonts w:hint="eastAsia" w:ascii="宋体" w:hAnsi="宋体" w:eastAsia="宋体" w:cs="宋体"/>
                <w:i w:val="0"/>
                <w:iCs w:val="0"/>
                <w:caps w:val="0"/>
                <w:color w:val="333333"/>
                <w:spacing w:val="0"/>
                <w:sz w:val="18"/>
                <w:szCs w:val="18"/>
                <w:bdr w:val="none" w:color="auto" w:sz="0" w:space="0"/>
              </w:rPr>
              <w:br w:type="textWrapping"/>
            </w:r>
            <w:r>
              <w:rPr>
                <w:rFonts w:hint="default" w:ascii="Times New Roman" w:hAnsi="Times New Roman" w:cs="Times New Roman"/>
                <w:i w:val="0"/>
                <w:iCs w:val="0"/>
                <w:caps w:val="0"/>
                <w:color w:val="333333"/>
                <w:spacing w:val="0"/>
                <w:sz w:val="18"/>
                <w:szCs w:val="18"/>
                <w:bdr w:val="none" w:color="auto" w:sz="0" w:space="0"/>
              </w:rPr>
              <w:t>　　1</w:t>
            </w:r>
            <w:r>
              <w:rPr>
                <w:rFonts w:hint="eastAsia" w:ascii="宋体" w:hAnsi="宋体" w:eastAsia="宋体" w:cs="宋体"/>
                <w:i w:val="0"/>
                <w:iCs w:val="0"/>
                <w:caps w:val="0"/>
                <w:color w:val="333333"/>
                <w:spacing w:val="0"/>
                <w:sz w:val="18"/>
                <w:szCs w:val="18"/>
                <w:bdr w:val="none" w:color="auto" w:sz="0" w:space="0"/>
              </w:rPr>
              <w:br w:type="textWrapping"/>
            </w:r>
            <w:r>
              <w:rPr>
                <w:rFonts w:hint="eastAsia" w:ascii="宋体" w:hAnsi="宋体" w:eastAsia="宋体" w:cs="宋体"/>
                <w:i w:val="0"/>
                <w:iCs w:val="0"/>
                <w:caps w:val="0"/>
                <w:color w:val="333333"/>
                <w:spacing w:val="0"/>
                <w:sz w:val="18"/>
                <w:szCs w:val="18"/>
                <w:bdr w:val="none" w:color="auto" w:sz="0" w:space="0"/>
              </w:rPr>
              <w:t>　　位</w:t>
            </w:r>
          </w:p>
        </w:tc>
        <w:tc>
          <w:tcPr>
            <w:tcW w:w="6" w:type="dxa"/>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sz w:val="21"/>
                <w:szCs w:val="21"/>
              </w:rPr>
            </w:pPr>
            <w:r>
              <w:rPr>
                <w:rFonts w:hint="default" w:ascii="Times New Roman" w:hAnsi="Times New Roman" w:cs="Times New Roman"/>
                <w:i w:val="0"/>
                <w:iCs w:val="0"/>
                <w:caps w:val="0"/>
                <w:color w:val="333333"/>
                <w:spacing w:val="0"/>
                <w:sz w:val="21"/>
                <w:szCs w:val="21"/>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80" w:lineRule="atLeast"/>
        <w:ind w:left="0" w:right="0" w:firstLine="0"/>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ZDdlZmQ0YWZhYjcyNDdjYmI5Zjc1YzEyNTJhM2MifQ=="/>
  </w:docVars>
  <w:rsids>
    <w:rsidRoot w:val="00000000"/>
    <w:rsid w:val="400E11DD"/>
    <w:rsid w:val="4C451701"/>
    <w:rsid w:val="5F695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3898</Words>
  <Characters>3994</Characters>
  <Lines>0</Lines>
  <Paragraphs>0</Paragraphs>
  <TotalTime>5</TotalTime>
  <ScaleCrop>false</ScaleCrop>
  <LinksUpToDate>false</LinksUpToDate>
  <CharactersWithSpaces>4002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2022-07-11T08:50:00Z</dcterms:created>
  <dc:creator>Lenovo</dc:creator>
  <cp:lastModifiedBy>yx</cp:lastModifiedBy>
  <dcterms:modified xsi:type="dcterms:W3CDTF">2023-03-06T09:14:42Z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ABFDF2ECB01C411684CEC892834B9520</vt:lpwstr>
  </property>
</Properties>
</file>