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785" w:rsidRPr="00C4008A" w:rsidRDefault="008D7785" w:rsidP="008D7785">
      <w:pPr>
        <w:spacing w:line="560" w:lineRule="exact"/>
        <w:rPr>
          <w:rFonts w:ascii="仿宋_GB2312" w:eastAsia="仿宋_GB2312" w:hAnsi="宋体" w:hint="eastAsia"/>
          <w:sz w:val="32"/>
          <w:szCs w:val="32"/>
        </w:rPr>
      </w:pPr>
      <w:r w:rsidRPr="00C4008A">
        <w:rPr>
          <w:rFonts w:ascii="仿宋_GB2312" w:eastAsia="仿宋_GB2312" w:hAnsi="宋体" w:hint="eastAsia"/>
          <w:sz w:val="32"/>
          <w:szCs w:val="32"/>
        </w:rPr>
        <w:t>附件1：</w:t>
      </w:r>
    </w:p>
    <w:p w:rsidR="008D7785" w:rsidRPr="00C4008A" w:rsidRDefault="008D7785" w:rsidP="008D7785">
      <w:pPr>
        <w:spacing w:line="560" w:lineRule="exact"/>
        <w:jc w:val="center"/>
        <w:rPr>
          <w:rFonts w:ascii="方正小标宋简体" w:eastAsia="方正小标宋简体" w:hAnsi="宋体" w:hint="eastAsia"/>
          <w:sz w:val="36"/>
          <w:szCs w:val="36"/>
        </w:rPr>
      </w:pPr>
      <w:r w:rsidRPr="00C4008A">
        <w:rPr>
          <w:rFonts w:ascii="方正小标宋简体" w:eastAsia="方正小标宋简体" w:hAnsi="宋体" w:hint="eastAsia"/>
          <w:sz w:val="36"/>
          <w:szCs w:val="36"/>
        </w:rPr>
        <w:t>常德市规划局</w:t>
      </w:r>
    </w:p>
    <w:p w:rsidR="008D7785" w:rsidRPr="00C4008A" w:rsidRDefault="008D7785" w:rsidP="008D7785">
      <w:pPr>
        <w:spacing w:line="560" w:lineRule="exact"/>
        <w:jc w:val="center"/>
        <w:rPr>
          <w:rFonts w:ascii="方正小标宋简体" w:eastAsia="方正小标宋简体" w:hint="eastAsia"/>
          <w:sz w:val="36"/>
          <w:szCs w:val="36"/>
        </w:rPr>
      </w:pPr>
      <w:r w:rsidRPr="00C4008A">
        <w:rPr>
          <w:rFonts w:ascii="方正小标宋简体" w:eastAsia="方正小标宋简体" w:hAnsi="宋体" w:hint="eastAsia"/>
          <w:sz w:val="36"/>
          <w:szCs w:val="36"/>
        </w:rPr>
        <w:t>建设工程规划许可公告牌监制管理通知单</w:t>
      </w:r>
    </w:p>
    <w:p w:rsidR="008D7785" w:rsidRDefault="008D7785" w:rsidP="008D7785">
      <w:pPr>
        <w:spacing w:line="560" w:lineRule="exact"/>
        <w:rPr>
          <w:rFonts w:ascii="仿宋_GB2312" w:eastAsia="仿宋_GB2312" w:hint="eastAsia"/>
          <w:sz w:val="30"/>
          <w:szCs w:val="30"/>
        </w:rPr>
      </w:pPr>
      <w:r>
        <w:rPr>
          <w:rFonts w:ascii="仿宋_GB2312" w:eastAsia="仿宋_GB2312" w:hint="eastAsia"/>
          <w:sz w:val="30"/>
          <w:szCs w:val="30"/>
          <w:u w:val="single"/>
        </w:rPr>
        <w:t xml:space="preserve">                         </w:t>
      </w:r>
      <w:r>
        <w:rPr>
          <w:rFonts w:ascii="仿宋_GB2312" w:eastAsia="仿宋_GB2312" w:hint="eastAsia"/>
          <w:sz w:val="30"/>
          <w:szCs w:val="30"/>
        </w:rPr>
        <w:t>：</w:t>
      </w:r>
    </w:p>
    <w:p w:rsidR="008D7785" w:rsidRDefault="008D7785" w:rsidP="008D7785">
      <w:pPr>
        <w:spacing w:line="560" w:lineRule="exact"/>
        <w:ind w:firstLineChars="200" w:firstLine="600"/>
        <w:rPr>
          <w:rFonts w:ascii="仿宋_GB2312" w:eastAsia="仿宋_GB2312"/>
          <w:sz w:val="30"/>
          <w:szCs w:val="30"/>
        </w:rPr>
      </w:pPr>
      <w:r>
        <w:rPr>
          <w:rFonts w:ascii="仿宋_GB2312" w:eastAsia="仿宋_GB2312" w:hint="eastAsia"/>
          <w:sz w:val="30"/>
          <w:szCs w:val="30"/>
        </w:rPr>
        <w:t>你单位申请的</w:t>
      </w:r>
      <w:r>
        <w:rPr>
          <w:rFonts w:ascii="仿宋_GB2312" w:eastAsia="仿宋_GB2312" w:hint="eastAsia"/>
          <w:sz w:val="30"/>
          <w:szCs w:val="30"/>
          <w:u w:val="single"/>
        </w:rPr>
        <w:t xml:space="preserve">                       </w:t>
      </w:r>
      <w:r>
        <w:rPr>
          <w:rFonts w:ascii="仿宋_GB2312" w:eastAsia="仿宋_GB2312" w:hint="eastAsia"/>
          <w:sz w:val="30"/>
          <w:szCs w:val="30"/>
        </w:rPr>
        <w:t>建设工程已经我局批准核发建设工程规划许可证（编号</w:t>
      </w:r>
      <w:r>
        <w:rPr>
          <w:rFonts w:ascii="仿宋_GB2312" w:eastAsia="仿宋_GB2312" w:hint="eastAsia"/>
          <w:sz w:val="30"/>
          <w:szCs w:val="30"/>
          <w:u w:val="single"/>
        </w:rPr>
        <w:t xml:space="preserve">：             </w:t>
      </w:r>
      <w:r>
        <w:rPr>
          <w:rFonts w:ascii="仿宋_GB2312" w:eastAsia="仿宋_GB2312" w:hint="eastAsia"/>
          <w:sz w:val="30"/>
          <w:szCs w:val="30"/>
        </w:rPr>
        <w:t>）。根据</w:t>
      </w:r>
      <w:r>
        <w:rPr>
          <w:rFonts w:ascii="仿宋_GB2312" w:eastAsia="仿宋_GB2312" w:hAnsi="仿宋_GB2312" w:cs="仿宋_GB2312" w:hint="eastAsia"/>
          <w:color w:val="000000"/>
          <w:kern w:val="0"/>
          <w:sz w:val="32"/>
          <w:szCs w:val="32"/>
        </w:rPr>
        <w:t>《湖南省实施&lt;中华人民共和国城乡规划法&gt;办法》和《住房城乡建设部印发&lt;关于城乡规划公开公告的规定&gt;的通知》（建规〔2013〕166号）</w:t>
      </w:r>
      <w:r>
        <w:rPr>
          <w:rFonts w:ascii="仿宋_GB2312" w:eastAsia="仿宋_GB2312" w:hint="eastAsia"/>
          <w:sz w:val="30"/>
          <w:szCs w:val="30"/>
        </w:rPr>
        <w:t>等法律法规要求，为进一步增强规划工作的透明度，维护公众对规划的知情权、参与权和监督权，请你单位即日起按照此通知单要求备齐相关资料，制作公告牌标准模式电子板清样并送（传）市规划局审批科室审核并报市规划局法制科备案。建设工程开工验线前由市规划局法制科负责监督建设单位将公告牌悬挂在施工现场醒目位置。否则，建设工程不予开工验线。该公告牌公告期限为建设工程开工之日起至规划核实后止。期间如有损毁，建设单位应及时更换。否则，建设工程不予规划核实。市规划局监察支队对你单位的建设工程规划许可现场公告情况进行日常监督管理。（</w:t>
      </w:r>
      <w:r>
        <w:rPr>
          <w:rFonts w:ascii="仿宋_GB2312" w:eastAsia="仿宋_GB2312" w:hint="eastAsia"/>
          <w:b/>
          <w:bCs/>
          <w:sz w:val="30"/>
          <w:szCs w:val="30"/>
        </w:rPr>
        <w:t>审核联系人：      ，联系电话：       ；备案联系人：朱婵，联系电话:7721212</w:t>
      </w:r>
      <w:r>
        <w:rPr>
          <w:rFonts w:ascii="仿宋_GB2312" w:eastAsia="仿宋_GB2312" w:hint="eastAsia"/>
          <w:sz w:val="30"/>
          <w:szCs w:val="30"/>
        </w:rPr>
        <w:t>）</w:t>
      </w:r>
    </w:p>
    <w:p w:rsidR="008D7785" w:rsidRDefault="008D7785" w:rsidP="008D7785">
      <w:pPr>
        <w:spacing w:line="560" w:lineRule="exact"/>
        <w:rPr>
          <w:rFonts w:ascii="仿宋_GB2312" w:eastAsia="仿宋_GB2312" w:hint="eastAsia"/>
          <w:sz w:val="30"/>
          <w:szCs w:val="30"/>
        </w:rPr>
      </w:pPr>
    </w:p>
    <w:p w:rsidR="008D7785" w:rsidRDefault="008D7785" w:rsidP="008D7785">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附：1.常德市规划局建设工程规划公告牌式样</w:t>
      </w:r>
    </w:p>
    <w:p w:rsidR="008D7785" w:rsidRDefault="008D7785" w:rsidP="008D7785">
      <w:pPr>
        <w:spacing w:line="560" w:lineRule="exact"/>
        <w:ind w:firstLineChars="1850" w:firstLine="5550"/>
        <w:jc w:val="center"/>
        <w:rPr>
          <w:rFonts w:ascii="仿宋_GB2312" w:eastAsia="仿宋_GB2312"/>
          <w:sz w:val="30"/>
          <w:szCs w:val="30"/>
        </w:rPr>
      </w:pPr>
      <w:r>
        <w:rPr>
          <w:rFonts w:ascii="仿宋_GB2312" w:eastAsia="仿宋_GB2312" w:hint="eastAsia"/>
          <w:sz w:val="30"/>
          <w:szCs w:val="30"/>
        </w:rPr>
        <w:t xml:space="preserve">      常德市规划局</w:t>
      </w:r>
    </w:p>
    <w:p w:rsidR="008D7785" w:rsidRDefault="008D7785" w:rsidP="008D7785">
      <w:pPr>
        <w:spacing w:line="560" w:lineRule="exact"/>
        <w:jc w:val="right"/>
        <w:rPr>
          <w:rFonts w:ascii="仿宋_GB2312" w:eastAsia="仿宋_GB2312" w:hint="eastAsia"/>
          <w:sz w:val="30"/>
          <w:szCs w:val="30"/>
        </w:rPr>
      </w:pPr>
      <w:r>
        <w:rPr>
          <w:rFonts w:ascii="仿宋_GB2312" w:eastAsia="仿宋_GB2312" w:hint="eastAsia"/>
          <w:sz w:val="30"/>
          <w:szCs w:val="30"/>
        </w:rPr>
        <w:t>年　　月　　日</w:t>
      </w:r>
    </w:p>
    <w:p w:rsidR="00911752" w:rsidRPr="008D7785" w:rsidRDefault="00911752"/>
    <w:sectPr w:rsidR="00911752" w:rsidRPr="008D7785" w:rsidSect="009117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7785"/>
    <w:rsid w:val="008D7785"/>
    <w:rsid w:val="009117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78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464</Characters>
  <Application>Microsoft Office Word</Application>
  <DocSecurity>0</DocSecurity>
  <Lines>3</Lines>
  <Paragraphs>1</Paragraphs>
  <ScaleCrop>false</ScaleCrop>
  <Company>Microsoft</Company>
  <LinksUpToDate>false</LinksUpToDate>
  <CharactersWithSpaces>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2017-09-18T07:52:00Z</dcterms:created>
  <dcterms:modified xsi:type="dcterms:W3CDTF">2017-09-18T07:52:00Z</dcterms:modified>
</cp:coreProperties>
</file>